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04B33" w14:textId="23CBA009" w:rsidR="00DB29E0" w:rsidRDefault="005F7B6F">
      <w:r>
        <w:t xml:space="preserve">08/06/2025 - </w:t>
      </w:r>
      <w:r w:rsidR="000F6E35">
        <w:t>IACP Leadership &amp; Organizational Wellness Group</w:t>
      </w:r>
    </w:p>
    <w:p w14:paraId="5905FF47" w14:textId="3A98B12A" w:rsidR="005F7B6F" w:rsidRDefault="005F7B6F">
      <w:r>
        <w:t>7 Habits of Highly Effective People</w:t>
      </w:r>
    </w:p>
    <w:p w14:paraId="7BA50E5B" w14:textId="73C15A50" w:rsidR="000F6E35" w:rsidRDefault="000F6E35">
      <w:r>
        <w:t xml:space="preserve">Dr. Janine Elias </w:t>
      </w:r>
    </w:p>
    <w:p w14:paraId="13388496" w14:textId="535F3F1C" w:rsidR="005F7B6F" w:rsidRDefault="00D04D81" w:rsidP="005F7B6F">
      <w:pPr>
        <w:pStyle w:val="ListParagraph"/>
        <w:numPr>
          <w:ilvl w:val="0"/>
          <w:numId w:val="1"/>
        </w:numPr>
      </w:pPr>
      <w:r>
        <w:t>4 Quadrants</w:t>
      </w:r>
    </w:p>
    <w:p w14:paraId="403838ED" w14:textId="6315BDD6" w:rsidR="00D04D81" w:rsidRDefault="00D04D81" w:rsidP="00D04D81">
      <w:pPr>
        <w:pStyle w:val="ListParagraph"/>
        <w:numPr>
          <w:ilvl w:val="0"/>
          <w:numId w:val="2"/>
        </w:numPr>
      </w:pPr>
      <w:r>
        <w:t>Important/Urgent – Necessity – crisis, emergency meetings, last-minute deadlines, pressing problems, unforeseen events</w:t>
      </w:r>
    </w:p>
    <w:p w14:paraId="0654ABBA" w14:textId="478E60AB" w:rsidR="00D04D81" w:rsidRDefault="00D04D81" w:rsidP="00D04D81">
      <w:pPr>
        <w:pStyle w:val="ListParagraph"/>
        <w:numPr>
          <w:ilvl w:val="0"/>
          <w:numId w:val="2"/>
        </w:numPr>
      </w:pPr>
      <w:r w:rsidRPr="00D04D81">
        <w:rPr>
          <w:b/>
          <w:bCs/>
        </w:rPr>
        <w:t>Important/Not Urgent – Effectiveness</w:t>
      </w:r>
      <w:r>
        <w:t xml:space="preserve"> – proactive work, important goals, creative thinking, planning and prevention, learning and renewal, recreation</w:t>
      </w:r>
      <w:r w:rsidR="00747623">
        <w:t xml:space="preserve">, </w:t>
      </w:r>
      <w:r w:rsidR="00747623" w:rsidRPr="00747623">
        <w:rPr>
          <w:b/>
          <w:bCs/>
        </w:rPr>
        <w:t>spend at lest 15-60 minutes a day in this quadrant</w:t>
      </w:r>
    </w:p>
    <w:p w14:paraId="345E1250" w14:textId="2A12E460" w:rsidR="00D04D81" w:rsidRDefault="00D04D81" w:rsidP="00D04D81">
      <w:pPr>
        <w:pStyle w:val="ListParagraph"/>
        <w:numPr>
          <w:ilvl w:val="0"/>
          <w:numId w:val="2"/>
        </w:numPr>
      </w:pPr>
      <w:r>
        <w:t>Not Important/Urgent – Distraction – Needless interruptions, unnecessary reports, irrelevant meetings, other people’s minor issues</w:t>
      </w:r>
    </w:p>
    <w:p w14:paraId="118942EC" w14:textId="49A8FD3C" w:rsidR="00D04D81" w:rsidRDefault="00D04D81" w:rsidP="00D04D81">
      <w:pPr>
        <w:pStyle w:val="ListParagraph"/>
        <w:numPr>
          <w:ilvl w:val="0"/>
          <w:numId w:val="2"/>
        </w:numPr>
      </w:pPr>
      <w:r>
        <w:t xml:space="preserve">Not Important/Not Urgent – Waste – trivial work, avoidance activities, excessive relaxation, TV, gaming, </w:t>
      </w:r>
      <w:proofErr w:type="gramStart"/>
      <w:r>
        <w:t>Social</w:t>
      </w:r>
      <w:proofErr w:type="gramEnd"/>
      <w:r>
        <w:t xml:space="preserve"> media, time-wasters</w:t>
      </w:r>
    </w:p>
    <w:p w14:paraId="0E3EDED1" w14:textId="77777777" w:rsidR="00D04D81" w:rsidRDefault="00D04D81" w:rsidP="00D04D81">
      <w:pPr>
        <w:pStyle w:val="ListParagraph"/>
        <w:ind w:left="1080"/>
      </w:pPr>
    </w:p>
    <w:sectPr w:rsidR="00D04D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967616"/>
    <w:multiLevelType w:val="hybridMultilevel"/>
    <w:tmpl w:val="D954F0D4"/>
    <w:lvl w:ilvl="0" w:tplc="9238D6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1703257"/>
    <w:multiLevelType w:val="hybridMultilevel"/>
    <w:tmpl w:val="08DAE4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2541007">
    <w:abstractNumId w:val="1"/>
  </w:num>
  <w:num w:numId="2" w16cid:durableId="508523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E35"/>
    <w:rsid w:val="000F6E35"/>
    <w:rsid w:val="005F7B6F"/>
    <w:rsid w:val="00715F42"/>
    <w:rsid w:val="00747623"/>
    <w:rsid w:val="00792B97"/>
    <w:rsid w:val="00AB0C46"/>
    <w:rsid w:val="00D04D81"/>
    <w:rsid w:val="00DB29E0"/>
    <w:rsid w:val="00DF03AC"/>
    <w:rsid w:val="00E13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E3B4D"/>
  <w15:chartTrackingRefBased/>
  <w15:docId w15:val="{23B41977-32A8-490A-91A0-96392280F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6E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6E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6E35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6E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6E35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6E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6E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6E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6E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6E3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6E3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6E3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6E35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6E35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6E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6E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6E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6E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6E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6E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6E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6E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6E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6E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6E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6E35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6E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6E35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6E35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Maring, Ryan   Office of the Inspector General</dc:creator>
  <cp:keywords/>
  <dc:description/>
  <cp:lastModifiedBy>Maring, Ryan   Office of the Inspector General</cp:lastModifiedBy>
  <cp:revision>5</cp:revision>
  <dcterms:created xsi:type="dcterms:W3CDTF">2025-08-06T18:45:00Z</dcterms:created>
  <dcterms:modified xsi:type="dcterms:W3CDTF">2025-08-06T19:28:00Z</dcterms:modified>
</cp:coreProperties>
</file>